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FB" w:rsidRDefault="00B960FB" w:rsidP="00B960FB">
      <w:pPr>
        <w:suppressAutoHyphens/>
        <w:spacing w:after="0" w:line="240" w:lineRule="auto"/>
        <w:ind w:left="4176" w:firstLine="4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E8A" w:rsidRPr="00B960FB" w:rsidRDefault="00DE5E8A" w:rsidP="00B960FB">
      <w:pPr>
        <w:suppressAutoHyphens/>
        <w:spacing w:after="0" w:line="240" w:lineRule="auto"/>
        <w:ind w:left="4176" w:firstLine="4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4"/>
          <w:szCs w:val="24"/>
          <w:lang w:eastAsia="pl-PL"/>
        </w:rPr>
        <w:t>Załącznik nr 2 do SIWZ</w:t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Załącznik nr 2 do oferty</w:t>
      </w:r>
    </w:p>
    <w:p w:rsidR="00B960FB" w:rsidRPr="00B960FB" w:rsidRDefault="00B960FB" w:rsidP="00B960F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  <w:t>- projekt umowy –</w:t>
      </w: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UMOWA O ROBOTY BUDOWLANE  Nr rej. .............................</w:t>
      </w: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Zawarta w dniu ………….. roku w wyniku postępowania przetargowego nr ………….. z dnia ………… roku  (przetarg nieograniczony) pomiędzy Gminą Marcinowice reprezentowaną przez: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zwaną dalej "Zamawiającym",  z jednej strony a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reprezentowanym przez: 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zwanym dalej "Wykonawcą", została zawarta umowa o następującej treści: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1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"Zamawiający" powierza, a "Wykonawca" przyjmuje do wykonania zgodnie z warunkami zawartymi w SIWZ zadania pn.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A17CE2" w:rsidRDefault="00A17CE2" w:rsidP="00A17CE2">
      <w:pPr>
        <w:pStyle w:val="Zwykytekst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i/>
          <w:iCs/>
          <w:sz w:val="32"/>
          <w:szCs w:val="32"/>
        </w:rPr>
        <w:t>Przebudowa chodnika  wraz z utwardzeniem miejsc postojowych w pasie drogowym drogi krajowej nr 35 w miejscowości Marcinowice</w:t>
      </w:r>
    </w:p>
    <w:p w:rsidR="00A17CE2" w:rsidRDefault="00A17CE2" w:rsidP="00A17CE2">
      <w:pPr>
        <w:pStyle w:val="Zwykytekst"/>
        <w:jc w:val="center"/>
        <w:rPr>
          <w:rFonts w:ascii="Times New Roman" w:eastAsia="MS Mincho" w:hAnsi="Times New Roman"/>
          <w:b/>
          <w:i/>
          <w:iCs/>
          <w:color w:val="FF6600"/>
          <w:sz w:val="32"/>
          <w:szCs w:val="32"/>
        </w:rPr>
      </w:pPr>
    </w:p>
    <w:p w:rsidR="00A17CE2" w:rsidRDefault="00A17CE2" w:rsidP="00A17CE2">
      <w:pPr>
        <w:pStyle w:val="Zwykytekst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A17CE2" w:rsidRDefault="00A17CE2" w:rsidP="00A17CE2">
      <w:pPr>
        <w:pStyle w:val="Zwykytekst"/>
        <w:ind w:left="1410" w:hanging="1410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iCs/>
          <w:sz w:val="24"/>
          <w:szCs w:val="24"/>
        </w:rPr>
        <w:t xml:space="preserve">UWAGA: </w:t>
      </w:r>
      <w:r>
        <w:rPr>
          <w:rFonts w:ascii="Times New Roman" w:eastAsia="MS Mincho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MS Mincho" w:hAnsi="Times New Roman" w:cs="Times New Roman"/>
          <w:iCs/>
          <w:sz w:val="24"/>
          <w:szCs w:val="24"/>
        </w:rPr>
        <w:t>Wyżej wymienione zadanie dofinansowane jest w ramach działania 312 „Odnowa i rozwój wsi” objęty PROW na lata 2007-2013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b/>
          <w:iCs/>
          <w:sz w:val="24"/>
          <w:szCs w:val="24"/>
          <w:lang w:eastAsia="pl-PL"/>
        </w:rPr>
      </w:pPr>
    </w:p>
    <w:p w:rsidR="00B960FB" w:rsidRPr="00B960FB" w:rsidRDefault="00B960FB" w:rsidP="00B960FB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>§ 2</w:t>
      </w:r>
    </w:p>
    <w:p w:rsidR="00B960FB" w:rsidRPr="00B960FB" w:rsidRDefault="00B960FB" w:rsidP="00C01155">
      <w:pPr>
        <w:numPr>
          <w:ilvl w:val="0"/>
          <w:numId w:val="12"/>
        </w:num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realizacji „przedmiotu umowy” ustala się następująco:</w:t>
      </w:r>
    </w:p>
    <w:p w:rsidR="00B960FB" w:rsidRPr="00C01155" w:rsidRDefault="00B960FB" w:rsidP="00C01155">
      <w:pPr>
        <w:pStyle w:val="Akapitzlist"/>
        <w:suppressAutoHyphens/>
        <w:spacing w:before="120" w:after="0" w:line="240" w:lineRule="auto"/>
        <w:ind w:left="360"/>
        <w:jc w:val="both"/>
        <w:rPr>
          <w:rFonts w:ascii="Times New Roman" w:eastAsia="MS Mincho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011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Zakończenie: </w:t>
      </w:r>
      <w:r w:rsidR="00A17CE2">
        <w:rPr>
          <w:rFonts w:ascii="Times New Roman" w:eastAsia="MS Mincho" w:hAnsi="Times New Roman" w:cs="Times New Roman"/>
          <w:b/>
          <w:bCs/>
          <w:color w:val="000000"/>
          <w:sz w:val="20"/>
          <w:szCs w:val="20"/>
          <w:lang w:eastAsia="pl-PL"/>
        </w:rPr>
        <w:t>15 października</w:t>
      </w:r>
      <w:r w:rsidRPr="00C01155">
        <w:rPr>
          <w:rFonts w:ascii="Times New Roman" w:eastAsia="MS Mincho" w:hAnsi="Times New Roman" w:cs="Times New Roman"/>
          <w:b/>
          <w:bCs/>
          <w:color w:val="000000"/>
          <w:sz w:val="20"/>
          <w:szCs w:val="20"/>
          <w:lang w:eastAsia="pl-PL"/>
        </w:rPr>
        <w:t xml:space="preserve"> 2013 r.</w:t>
      </w:r>
    </w:p>
    <w:p w:rsidR="00B960FB" w:rsidRPr="00B960FB" w:rsidRDefault="00B960FB" w:rsidP="00C01155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960FB" w:rsidRPr="00B960FB" w:rsidRDefault="00B960FB" w:rsidP="00C0115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</w:p>
    <w:p w:rsidR="00B960FB" w:rsidRPr="00C01155" w:rsidRDefault="00B960FB" w:rsidP="00C01155">
      <w:pPr>
        <w:pStyle w:val="Akapitzlist"/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C01155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>Przedmiot zamówienia został opisany w projekcie budowlanym.</w:t>
      </w:r>
    </w:p>
    <w:p w:rsidR="00B960FB" w:rsidRPr="00C01155" w:rsidRDefault="00B960FB" w:rsidP="00C01155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C01155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>Wykonawca do dnia protok</w:t>
      </w:r>
      <w:r w:rsidR="00C01155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 xml:space="preserve">olarnego wprowadzenia </w:t>
      </w:r>
      <w:r w:rsidRPr="00C01155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>na budowę sporządzi plan bezpieczeństwa i ochrony zdrowia oraz sporządzi i zatwierdzi projekt tymczasowej organizacji ruchu zastępczego.</w:t>
      </w:r>
    </w:p>
    <w:p w:rsidR="00B960FB" w:rsidRPr="00C01155" w:rsidRDefault="00B960FB" w:rsidP="00C01155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C01155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>Wykonawca rozpocznie roboty budowlane bez zbędnej zwłoki po dacie przekazania terenu budowy i następnie będzie prowadził roboty z należytą starannością bez opóźniania, aby ukończyć roboty objęte umową w terminie oznaczonym w § 2 ust.1.  wliczając w to czas konieczny do przeprowadzenia z powodzeniem prób, badań  i sprawdzeń.</w:t>
      </w:r>
    </w:p>
    <w:p w:rsidR="00B960FB" w:rsidRPr="00B960FB" w:rsidRDefault="00B960FB" w:rsidP="00C01155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3</w:t>
      </w:r>
    </w:p>
    <w:p w:rsidR="00B960FB" w:rsidRPr="00B960FB" w:rsidRDefault="00B960FB" w:rsidP="00B960F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C01155" w:rsidRDefault="00B960FB" w:rsidP="00B960F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57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C571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Zakres robót  obejmuje m.in.:</w:t>
      </w:r>
      <w:r w:rsidRPr="00C011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A17CE2" w:rsidRPr="00A17CE2" w:rsidRDefault="00A17CE2" w:rsidP="00A17CE2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7CE2">
        <w:rPr>
          <w:rFonts w:ascii="Times New Roman" w:eastAsia="Times New Roman" w:hAnsi="Times New Roman" w:cs="Times New Roman"/>
          <w:sz w:val="20"/>
          <w:szCs w:val="20"/>
          <w:lang w:eastAsia="pl-PL"/>
        </w:rPr>
        <w:t>Roboty rozbiórkowe,</w:t>
      </w:r>
    </w:p>
    <w:p w:rsidR="00A17CE2" w:rsidRPr="00A17CE2" w:rsidRDefault="00A17CE2" w:rsidP="00A17CE2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7CE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Odwodnienie,</w:t>
      </w:r>
    </w:p>
    <w:p w:rsidR="00A17CE2" w:rsidRPr="00A17CE2" w:rsidRDefault="00A17CE2" w:rsidP="00A17CE2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7CE2">
        <w:rPr>
          <w:rFonts w:ascii="Times New Roman" w:eastAsia="Times New Roman" w:hAnsi="Times New Roman" w:cs="Times New Roman"/>
          <w:sz w:val="20"/>
          <w:szCs w:val="20"/>
          <w:lang w:eastAsia="pl-PL"/>
        </w:rPr>
        <w:t>Roboty ziemne,</w:t>
      </w:r>
    </w:p>
    <w:p w:rsidR="00A17CE2" w:rsidRPr="00A17CE2" w:rsidRDefault="00A17CE2" w:rsidP="00A17CE2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7CE2">
        <w:rPr>
          <w:rFonts w:ascii="Times New Roman" w:eastAsia="Times New Roman" w:hAnsi="Times New Roman" w:cs="Times New Roman"/>
          <w:sz w:val="20"/>
          <w:szCs w:val="20"/>
          <w:lang w:eastAsia="pl-PL"/>
        </w:rPr>
        <w:t>Krawężniki i obrzeża,</w:t>
      </w:r>
    </w:p>
    <w:p w:rsidR="00A17CE2" w:rsidRPr="00A17CE2" w:rsidRDefault="00A17CE2" w:rsidP="00A17CE2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7CE2">
        <w:rPr>
          <w:rFonts w:ascii="Times New Roman" w:eastAsia="Times New Roman" w:hAnsi="Times New Roman" w:cs="Times New Roman"/>
          <w:sz w:val="20"/>
          <w:szCs w:val="20"/>
          <w:lang w:eastAsia="pl-PL"/>
        </w:rPr>
        <w:t>Chodniki,</w:t>
      </w:r>
    </w:p>
    <w:p w:rsidR="00A17CE2" w:rsidRPr="00A17CE2" w:rsidRDefault="00A17CE2" w:rsidP="00A17CE2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7CE2">
        <w:rPr>
          <w:rFonts w:ascii="Times New Roman" w:eastAsia="Times New Roman" w:hAnsi="Times New Roman" w:cs="Times New Roman"/>
          <w:sz w:val="20"/>
          <w:szCs w:val="20"/>
          <w:lang w:eastAsia="pl-PL"/>
        </w:rPr>
        <w:t>Umocowanie skarp o humusowanie,</w:t>
      </w:r>
    </w:p>
    <w:p w:rsidR="00A17CE2" w:rsidRPr="00A17CE2" w:rsidRDefault="00A17CE2" w:rsidP="00A17CE2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7CE2">
        <w:rPr>
          <w:rFonts w:ascii="Times New Roman" w:eastAsia="Times New Roman" w:hAnsi="Times New Roman" w:cs="Times New Roman"/>
          <w:sz w:val="20"/>
          <w:szCs w:val="20"/>
          <w:lang w:eastAsia="pl-PL"/>
        </w:rPr>
        <w:t>Poręcze ochronne</w:t>
      </w:r>
    </w:p>
    <w:p w:rsidR="00B960FB" w:rsidRPr="00B960FB" w:rsidRDefault="00B960FB" w:rsidP="00B960F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b/>
          <w:sz w:val="20"/>
          <w:szCs w:val="20"/>
          <w:lang w:eastAsia="pl-PL"/>
        </w:rPr>
        <w:t>Szczegółowy zakres zamówienia określa:</w:t>
      </w:r>
    </w:p>
    <w:p w:rsidR="00B960FB" w:rsidRPr="00B960FB" w:rsidRDefault="00B960FB" w:rsidP="00B960FB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/>
          <w:sz w:val="20"/>
          <w:szCs w:val="20"/>
          <w:lang w:eastAsia="pl-PL"/>
        </w:rPr>
      </w:pPr>
    </w:p>
    <w:p w:rsidR="00366450" w:rsidRDefault="00366450" w:rsidP="00E07B04">
      <w:pPr>
        <w:pStyle w:val="Zwykytekst"/>
        <w:numPr>
          <w:ilvl w:val="1"/>
          <w:numId w:val="10"/>
        </w:numPr>
        <w:tabs>
          <w:tab w:val="clear" w:pos="1440"/>
          <w:tab w:val="num" w:pos="709"/>
        </w:tabs>
        <w:ind w:hanging="1156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Projekt budowlany</w:t>
      </w:r>
    </w:p>
    <w:p w:rsidR="00E07B04" w:rsidRPr="00BC6249" w:rsidRDefault="00E07B04" w:rsidP="00E07B04">
      <w:pPr>
        <w:pStyle w:val="Zwykytekst"/>
        <w:numPr>
          <w:ilvl w:val="1"/>
          <w:numId w:val="10"/>
        </w:numPr>
        <w:tabs>
          <w:tab w:val="clear" w:pos="1440"/>
          <w:tab w:val="num" w:pos="709"/>
        </w:tabs>
        <w:ind w:hanging="1156"/>
        <w:jc w:val="both"/>
        <w:rPr>
          <w:rFonts w:ascii="Times New Roman" w:eastAsia="MS Mincho" w:hAnsi="Times New Roman" w:cs="Times New Roman"/>
        </w:rPr>
      </w:pPr>
      <w:r w:rsidRPr="00BC6249">
        <w:rPr>
          <w:rFonts w:ascii="Times New Roman" w:eastAsia="MS Mincho" w:hAnsi="Times New Roman" w:cs="Times New Roman"/>
        </w:rPr>
        <w:t>specyfikacja istotnych warunków zamówienia</w:t>
      </w:r>
    </w:p>
    <w:p w:rsidR="00E07B04" w:rsidRPr="00BC6249" w:rsidRDefault="00E07B04" w:rsidP="00E07B04">
      <w:pPr>
        <w:pStyle w:val="Zwykytekst"/>
        <w:numPr>
          <w:ilvl w:val="1"/>
          <w:numId w:val="10"/>
        </w:numPr>
        <w:tabs>
          <w:tab w:val="clear" w:pos="1440"/>
          <w:tab w:val="num" w:pos="709"/>
        </w:tabs>
        <w:ind w:hanging="1156"/>
        <w:jc w:val="both"/>
        <w:rPr>
          <w:rFonts w:ascii="Times New Roman" w:eastAsia="MS Mincho" w:hAnsi="Times New Roman" w:cs="Times New Roman"/>
        </w:rPr>
      </w:pPr>
      <w:r w:rsidRPr="00BC6249">
        <w:rPr>
          <w:rFonts w:ascii="Times New Roman" w:eastAsia="MS Mincho" w:hAnsi="Times New Roman" w:cs="Times New Roman"/>
        </w:rPr>
        <w:t>kosztorys ofertowy</w:t>
      </w:r>
    </w:p>
    <w:p w:rsidR="00B960FB" w:rsidRPr="00B960FB" w:rsidRDefault="00B960FB" w:rsidP="00B960F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Przedmiot zamówienia należy realizować zgodnie z zasadami sztuki budowlanej oraz zgodnie z warunkami technicznymi wykonania i odbioru robót   i zasadami BHP.</w:t>
      </w:r>
    </w:p>
    <w:p w:rsidR="00B960FB" w:rsidRPr="00B960FB" w:rsidRDefault="00B960FB" w:rsidP="00B960F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Roboty powinny być wykonywane zgodnie z reżimem technologicznym, określonym przez Polskie Normy, producentów poszczególnych elementów, produktów, materiałów i urządzeń. Wszystkie użyte do budowy materiały </w:t>
      </w: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>powinny posiadać odpowiedni atest i świadectwo dopuszczenia, zezwalające na stosowanie ich w budownictwie. Dokumenty powinny być wydane przez uprawnione instytucje.</w:t>
      </w:r>
    </w:p>
    <w:p w:rsidR="00B960FB" w:rsidRPr="00B960FB" w:rsidRDefault="00B960FB" w:rsidP="00B960F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>Wykonawca własnym staraniem zabezpieczy wywóz gruzu, nadmiaru ziemi z terenu budowy, co stanowić będzie jego koszt.</w:t>
      </w:r>
    </w:p>
    <w:p w:rsidR="00B960FB" w:rsidRPr="00B960FB" w:rsidRDefault="00B960FB" w:rsidP="00B960F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>Obsługa geodezyjna, inwentaryzacja powykonawcza, organizacja, oznakowanie i zagospodarowanie zaplecza budowy, oraz inne nakłady nie stanowiące wartości robót budowlanych, a niezbędne do wykonania przedmiotu umowy stanowi koszt objęty ceną umowną.</w:t>
      </w:r>
    </w:p>
    <w:p w:rsidR="00B960FB" w:rsidRPr="00B960FB" w:rsidRDefault="00B960FB" w:rsidP="00B960F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>Wykonawca zobowiązany jest do realizacji zadania z należytą starannością i bez opóźnienia, by ukończyć roboty objęte umową w terminie ustalonym na dzień zakończenia.</w:t>
      </w:r>
    </w:p>
    <w:p w:rsidR="00B960FB" w:rsidRPr="00B960FB" w:rsidRDefault="00B960FB" w:rsidP="00B960FB">
      <w:pPr>
        <w:spacing w:after="0" w:line="240" w:lineRule="auto"/>
        <w:ind w:left="360"/>
        <w:rPr>
          <w:rFonts w:ascii="Times New Roman" w:eastAsia="MS Mincho" w:hAnsi="Times New Roman" w:cs="Times New Roman"/>
          <w:color w:val="FF6600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ind w:left="360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§ 4</w:t>
      </w:r>
    </w:p>
    <w:p w:rsidR="00B960FB" w:rsidRPr="00B960FB" w:rsidRDefault="00B960FB" w:rsidP="00B960FB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Wykonawca oświadcza, że przed przystąpieniem do przetargu zapoznał  się z  warunkami  lokalizacyjnymi   terenu  budowy, oraz warunkami prowadzenia robót i uwzględnił je  w wynagrodzeniu za wykonanie przedmiotu   umowy.</w:t>
      </w:r>
    </w:p>
    <w:p w:rsidR="00B960FB" w:rsidRPr="00B960FB" w:rsidRDefault="00B960FB" w:rsidP="00B960FB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Niezbędne do wykonania przedmiotu umowy materiały zostaną zakupione i  dostarczone na  teren budowy     przez Wykonawcę i będą  stanowić jego koszt. </w:t>
      </w:r>
    </w:p>
    <w:p w:rsidR="00B960FB" w:rsidRPr="00B960FB" w:rsidRDefault="00B960FB" w:rsidP="00B960FB">
      <w:pPr>
        <w:spacing w:after="0" w:line="240" w:lineRule="auto"/>
        <w:ind w:left="426" w:hanging="426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3.    Wykonawca zobowiązany jest do okazania Zamawiającemu atestu, zezwolenia dopuszczającego   materiał do stosowania w budownictwie na każdym etapie realizacji.</w:t>
      </w: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5</w:t>
      </w:r>
    </w:p>
    <w:p w:rsidR="00B960FB" w:rsidRPr="00B960FB" w:rsidRDefault="00B960FB" w:rsidP="00B960FB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Zamawiający nie będzie ponosił odpowiedzialności za składniki majątkowe Wykonawcy, znajdujące  się  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na  terenie  budowy, w trakcie realizacji przedmiotu umowy.</w:t>
      </w:r>
    </w:p>
    <w:p w:rsidR="00B960FB" w:rsidRPr="00B960FB" w:rsidRDefault="00B960FB" w:rsidP="00B960FB">
      <w:pPr>
        <w:spacing w:after="0" w:line="240" w:lineRule="auto"/>
        <w:ind w:left="360" w:hanging="360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2.   Wykonawca ponosi pełną odpowiedzialność cywilno-prawną za ewentualne uszkodzenia  pojazdów, urazy  pieszych spowodowane brakiem lub niewłaściwym  oznakowaniem, zabezpieczeniem terenu prowadzonych robót.</w:t>
      </w:r>
    </w:p>
    <w:p w:rsidR="00B960FB" w:rsidRPr="00B960FB" w:rsidRDefault="00B960FB" w:rsidP="00B960FB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Wykonawca w przypadku uszkodzenia istniejącego uzbrojenia technicznego poniesie  koszty ich naprawy.</w:t>
      </w:r>
    </w:p>
    <w:p w:rsidR="00B960FB" w:rsidRPr="00B960FB" w:rsidRDefault="00B960FB" w:rsidP="00B960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6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1. Przedstawicielem Wykonawcy na budowie jest Kierownik budowy - .............................................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2. Jako koordynatora w zakresie obowiązków umownych ze strony "Zamawiającego" wyznacza się: 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………………………………………………………………………………………………………………….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7</w:t>
      </w:r>
    </w:p>
    <w:p w:rsidR="00B960FB" w:rsidRPr="00B960FB" w:rsidRDefault="00B960FB" w:rsidP="00B960FB">
      <w:pPr>
        <w:spacing w:after="0" w:line="240" w:lineRule="auto"/>
        <w:ind w:left="284" w:hanging="284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Za wykonanie przedmiotu umowy określonego w § 1 strony określają wynagrodzenie  ryczałtowe równe    cenie ofertowej wykonawcy, w wysokości:</w:t>
      </w:r>
    </w:p>
    <w:p w:rsidR="00B960FB" w:rsidRPr="00B960FB" w:rsidRDefault="00B960FB" w:rsidP="00B960FB">
      <w:pPr>
        <w:suppressAutoHyphens/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  NETTO...........................................................................................................................................................zł</w:t>
      </w:r>
    </w:p>
    <w:p w:rsidR="00B960FB" w:rsidRPr="00B960FB" w:rsidRDefault="00B960FB" w:rsidP="00B960FB">
      <w:pPr>
        <w:suppressAutoHyphens/>
        <w:spacing w:after="0" w:line="240" w:lineRule="auto"/>
        <w:ind w:left="426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 xml:space="preserve"> słownie netto: .............................................................................................................................................. zł</w:t>
      </w:r>
    </w:p>
    <w:p w:rsidR="00B960FB" w:rsidRPr="00B960FB" w:rsidRDefault="00B960FB" w:rsidP="00B960FB">
      <w:pPr>
        <w:suppressAutoHyphens/>
        <w:spacing w:after="0" w:line="240" w:lineRule="auto"/>
        <w:ind w:left="426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 xml:space="preserve"> - podatek VAT 23 % w kwocie  ................................................................................................................. zł</w:t>
      </w:r>
    </w:p>
    <w:p w:rsidR="00B960FB" w:rsidRPr="00B960FB" w:rsidRDefault="00B960FB" w:rsidP="00B960FB">
      <w:pPr>
        <w:suppressAutoHyphens/>
        <w:spacing w:after="0" w:line="240" w:lineRule="auto"/>
        <w:ind w:left="426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>BRUTTO ......................................................................................................................................................zł</w:t>
      </w:r>
    </w:p>
    <w:p w:rsidR="00B960FB" w:rsidRPr="00B960FB" w:rsidRDefault="00B960FB" w:rsidP="00B960FB">
      <w:pPr>
        <w:suppressAutoHyphens/>
        <w:spacing w:after="0" w:line="240" w:lineRule="auto"/>
        <w:ind w:left="426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 xml:space="preserve"> słownie brutto  .............................................................................................................................................zł</w:t>
      </w:r>
    </w:p>
    <w:p w:rsidR="00B960FB" w:rsidRPr="00B960FB" w:rsidRDefault="00B960FB" w:rsidP="00B960FB">
      <w:pPr>
        <w:suppressAutoHyphens/>
        <w:spacing w:after="0" w:line="240" w:lineRule="auto"/>
        <w:ind w:left="540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>§ 8</w:t>
      </w:r>
    </w:p>
    <w:p w:rsidR="00B960FB" w:rsidRPr="00B960FB" w:rsidRDefault="00B960FB" w:rsidP="00B960FB">
      <w:p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 xml:space="preserve"> 1. Strony postanawiają, że roboty objęte umową zostaną rozliczone jedną fakturą końcową płatną po zakończeniu zadania.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2. Faktur</w:t>
      </w:r>
      <w:r>
        <w:rPr>
          <w:rFonts w:ascii="Times New Roman" w:eastAsia="MS Mincho" w:hAnsi="Times New Roman" w:cs="Times New Roman"/>
          <w:sz w:val="20"/>
          <w:szCs w:val="20"/>
          <w:lang w:eastAsia="pl-PL"/>
        </w:rPr>
        <w:t>a</w:t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będ</w:t>
      </w:r>
      <w:r>
        <w:rPr>
          <w:rFonts w:ascii="Times New Roman" w:eastAsia="MS Mincho" w:hAnsi="Times New Roman" w:cs="Times New Roman"/>
          <w:sz w:val="20"/>
          <w:szCs w:val="20"/>
          <w:lang w:eastAsia="pl-PL"/>
        </w:rPr>
        <w:t>zie</w:t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płatn</w:t>
      </w:r>
      <w:r>
        <w:rPr>
          <w:rFonts w:ascii="Times New Roman" w:eastAsia="MS Mincho" w:hAnsi="Times New Roman" w:cs="Times New Roman"/>
          <w:sz w:val="20"/>
          <w:szCs w:val="20"/>
          <w:lang w:eastAsia="pl-PL"/>
        </w:rPr>
        <w:t>a</w:t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MS Mincho" w:hAnsi="Times New Roman" w:cs="Times New Roman"/>
          <w:sz w:val="20"/>
          <w:szCs w:val="20"/>
          <w:lang w:eastAsia="pl-PL"/>
        </w:rPr>
        <w:t>w terminie do 30 dni od dnia jej</w:t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otrzymania przez Zamawiającego.</w:t>
      </w:r>
    </w:p>
    <w:p w:rsidR="00B960FB" w:rsidRPr="00B960FB" w:rsidRDefault="00B960FB" w:rsidP="00B960FB">
      <w:pPr>
        <w:spacing w:after="0" w:line="240" w:lineRule="auto"/>
        <w:ind w:left="284" w:hanging="284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3. Faktura za wykonane  roboty, winna być  wystawiona na  Gminę  Marcinowice ul. Tuwima 2 ,  58-124 Marcinowice</w:t>
      </w:r>
    </w:p>
    <w:p w:rsidR="00B960FB" w:rsidRPr="00B960FB" w:rsidRDefault="00B960FB" w:rsidP="00B960FB">
      <w:pPr>
        <w:spacing w:after="0" w:line="240" w:lineRule="auto"/>
        <w:ind w:left="284" w:hanging="284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Nr NIP: 884-23-65-290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 xml:space="preserve">4.  Podstawą wystawienia faktury końcowej  będzie protokół odbioru końcowego robót podpisany  przez   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t xml:space="preserve">     kierownika budowy.</w:t>
      </w:r>
    </w:p>
    <w:p w:rsidR="00B960FB" w:rsidRPr="00B960FB" w:rsidRDefault="00B960FB" w:rsidP="00B960FB">
      <w:p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color w:val="000000"/>
          <w:sz w:val="20"/>
          <w:szCs w:val="20"/>
          <w:lang w:eastAsia="pl-PL"/>
        </w:rPr>
        <w:lastRenderedPageBreak/>
        <w:t xml:space="preserve">5. Podstawą wystawienia faktury za wykonane zadanie będzie protokół odbioru robót,  podpisany przez obie strony umowy po  przedstawieniu następujących dokumentów: </w:t>
      </w:r>
    </w:p>
    <w:p w:rsidR="00B960FB" w:rsidRPr="00B960FB" w:rsidRDefault="00B960FB" w:rsidP="00B960FB">
      <w:pPr>
        <w:suppressAutoHyphens/>
        <w:autoSpaceDE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1/ oświadczenia kierownika budowy:</w:t>
      </w:r>
    </w:p>
    <w:p w:rsidR="00B960FB" w:rsidRPr="00B960FB" w:rsidRDefault="00B960FB" w:rsidP="00B960FB">
      <w:pPr>
        <w:numPr>
          <w:ilvl w:val="0"/>
          <w:numId w:val="2"/>
        </w:numPr>
        <w:tabs>
          <w:tab w:val="left" w:pos="99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wykonaniu zadania zgodnie ze sztuką budowlaną oraz przepisami,</w:t>
      </w:r>
    </w:p>
    <w:p w:rsidR="00B960FB" w:rsidRPr="00B960FB" w:rsidRDefault="00B960FB" w:rsidP="00B960FB">
      <w:pPr>
        <w:numPr>
          <w:ilvl w:val="0"/>
          <w:numId w:val="2"/>
        </w:numPr>
        <w:tabs>
          <w:tab w:val="left" w:pos="99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doprowadzeniu do należytego stanu i porządku terenu budowy,</w:t>
      </w:r>
    </w:p>
    <w:p w:rsidR="00B960FB" w:rsidRPr="00B960FB" w:rsidRDefault="00B960FB" w:rsidP="00B960FB">
      <w:pPr>
        <w:suppressAutoHyphens/>
        <w:autoSpaceDE w:val="0"/>
        <w:spacing w:after="0" w:line="240" w:lineRule="auto"/>
        <w:ind w:left="851" w:hanging="2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2/ protokołów badań, sprawdzeń jakości robót i materiałów zgodnie z SST w tym świadectwa zezwalające na stosowanie materiałów w budownictwie.</w:t>
      </w:r>
    </w:p>
    <w:p w:rsidR="00B960FB" w:rsidRPr="00B960FB" w:rsidRDefault="00B960FB" w:rsidP="00B960FB">
      <w:pPr>
        <w:suppressAutoHyphens/>
        <w:autoSpaceDE w:val="0"/>
        <w:spacing w:after="0" w:line="240" w:lineRule="auto"/>
        <w:ind w:left="6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>3/ Kart gwarancyjnych na poszczególne elementy robót (urządzenia, roboty budowlane),</w:t>
      </w:r>
    </w:p>
    <w:p w:rsidR="00B960FB" w:rsidRPr="00B960FB" w:rsidRDefault="00B960FB" w:rsidP="00B960FB">
      <w:pPr>
        <w:suppressAutoHyphens/>
        <w:autoSpaceDE w:val="0"/>
        <w:spacing w:after="0" w:line="240" w:lineRule="auto"/>
        <w:ind w:left="6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>4/ Kosztorys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powykonawczy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</w:t>
      </w:r>
    </w:p>
    <w:p w:rsidR="00B960FB" w:rsidRPr="00B960FB" w:rsidRDefault="00B960FB" w:rsidP="00B960FB">
      <w:pPr>
        <w:suppressAutoHyphens/>
        <w:autoSpaceDE w:val="0"/>
        <w:spacing w:after="0" w:line="240" w:lineRule="auto"/>
        <w:ind w:left="851" w:hanging="21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 Przeniesienia</w:t>
      </w: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wszelkich wierzytelności Wykonawcy wynikających z wystawionej faktury za wykonane roboty obciążające Zamawiającego na rzecz innych osób wymaga zgody Zamawiającego.</w:t>
      </w:r>
    </w:p>
    <w:p w:rsidR="00B960FB" w:rsidRPr="00B960FB" w:rsidRDefault="00B960FB" w:rsidP="00B960FB">
      <w:pPr>
        <w:suppressAutoHyphens/>
        <w:autoSpaceDE w:val="0"/>
        <w:spacing w:after="0" w:line="240" w:lineRule="auto"/>
        <w:ind w:left="851" w:hanging="21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>6/ Jeśli faktura nie zostanie zapłacona w terminie 30 dni od daty otrzymania, to Zamawiający będzie płacił Wykonawcy odsetki ustawowe w wysokości określonej w odrębnych przepisach w dniu ich wymagalności.</w:t>
      </w:r>
    </w:p>
    <w:p w:rsidR="00B960FB" w:rsidRPr="00B960FB" w:rsidRDefault="00B960FB" w:rsidP="00B960FB">
      <w:pPr>
        <w:suppressAutoHyphens/>
        <w:autoSpaceDE w:val="0"/>
        <w:spacing w:after="0" w:line="240" w:lineRule="auto"/>
        <w:ind w:left="851" w:hanging="21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>7/ Należności wynikające z wystawionej faktury zostaną uregulowane na rachunek bankowy Wykonawcy</w:t>
      </w:r>
    </w:p>
    <w:p w:rsidR="00B960FB" w:rsidRPr="00B960FB" w:rsidRDefault="00B960FB" w:rsidP="00B960FB">
      <w:pPr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8/ Należność za fakturę zostanie uregulowana po przedstawieniu Zamawiającemu oświadczenia Podwykonawcy o uregulowaniu przez Wykonawcę wszystkich zobowiązań w pełnej wartości robót wykonanych przez Podwykonawcę w ramach niniejszej umowy wraz z dokumentem rozliczeniowym potwierdzającym dokonanie przez Wykonawcę zapłaty za roboty wykonane przez Podwykonawcę w okresie rozliczeniowym (łącznie z kopią przelewu bankowego potwierdzoną przez Wykonawcę za zgodność z oryginałem) lub po pisemnym oświadczeniu Wykonawcy, że roboty w okresie rozliczeniowym, którego dotyczy faktura wykonywał siłami własnymi wraz z oświadczeniem podwykonawcy o uregulowaniu przez Wykonawcę wszystkich zobowiązań w pełni wartości wykonanych robót.</w:t>
      </w:r>
    </w:p>
    <w:p w:rsidR="00B960FB" w:rsidRPr="00B960FB" w:rsidRDefault="00B960FB" w:rsidP="00B960FB">
      <w:pPr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9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1.   Zamawiający dopuszcza realizacje zadania w systemie podwykonawstwa, za zgodą Zamawiającego.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2.    Wykonawca wskazuje n/w Podwykonawców z zakresem i wartością prac przez nich wykonywanych: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:rsidR="00B960FB" w:rsidRPr="00B960FB" w:rsidRDefault="00B960FB" w:rsidP="00B960FB">
      <w:pPr>
        <w:spacing w:after="0" w:line="240" w:lineRule="auto"/>
        <w:ind w:left="284" w:hanging="284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3.  Przed zawarciem umowy z Podwykonawcą nie wykazanym w ofercie, Wykonawca zobowiązany jest uzyskać zgodę Zamawiającego na zawarcie umowy zgodnie z przepisem art. 647</w:t>
      </w:r>
      <w:r w:rsidRPr="00B960FB">
        <w:rPr>
          <w:rFonts w:ascii="Times New Roman" w:eastAsia="MS Mincho" w:hAnsi="Times New Roman" w:cs="Times New Roman"/>
          <w:sz w:val="20"/>
          <w:szCs w:val="20"/>
          <w:vertAlign w:val="superscript"/>
          <w:lang w:eastAsia="pl-PL"/>
        </w:rPr>
        <w:t>1</w:t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§ 2 k.c. Do wniosku o wyrażenie zgody należy dołączyć umowę lub projekt umowy z podwykonawcą. Umowa ta musi zawierać klauzulę zobowiązującą do uzyskania zgody Zamawiającego na zawarcie umowy z dalszym podwykonawcą.</w:t>
      </w:r>
    </w:p>
    <w:p w:rsidR="00B960FB" w:rsidRPr="00B960FB" w:rsidRDefault="00B960FB" w:rsidP="00B960FB">
      <w:pPr>
        <w:spacing w:after="0" w:line="240" w:lineRule="auto"/>
        <w:ind w:left="284" w:hanging="284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4. Zapisy umów lub projekty umów z podwykonawcami nie mogą stać w sprzeczności z postanowieniami przedmiotowo-istotnymi umowy zawartej pomiędzy Wykonawcą a Zamawiającym oraz zapisami SIWZ.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10</w:t>
      </w:r>
    </w:p>
    <w:p w:rsidR="00B960FB" w:rsidRPr="00B960FB" w:rsidRDefault="00B960FB" w:rsidP="00B960FB">
      <w:pPr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Zamawiający wyznaczy termin i rozpocznie odbiór w ciągu 14 dni od daty zawiadomienia go o osiągnięciu gotowości do odbioru końcowego, zawiadamiając o tym Wykonawcę. </w:t>
      </w:r>
    </w:p>
    <w:p w:rsidR="00B960FB" w:rsidRPr="00B960FB" w:rsidRDefault="00B960FB" w:rsidP="00B960FB">
      <w:pPr>
        <w:spacing w:after="0" w:line="240" w:lineRule="auto"/>
        <w:ind w:left="615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W przypadku nie wykonania lub nienależytego wykonania robót, Zamawiający może naliczać kary: </w:t>
      </w:r>
    </w:p>
    <w:p w:rsidR="00B960FB" w:rsidRPr="00B960FB" w:rsidRDefault="00B960FB" w:rsidP="00B960FB">
      <w:pPr>
        <w:spacing w:after="0" w:line="240" w:lineRule="auto"/>
        <w:ind w:left="709" w:hanging="283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a/  za  zwłokę  w  oddaniu zadania,  w wysokości 0.5% wynagrodzenia  umownego  NETTO   określonego  w  § 7 za każdy dzień zwłoki,</w:t>
      </w:r>
    </w:p>
    <w:p w:rsidR="00B960FB" w:rsidRPr="00B960FB" w:rsidRDefault="00B960FB" w:rsidP="00B960FB">
      <w:pPr>
        <w:spacing w:after="0" w:line="240" w:lineRule="auto"/>
        <w:ind w:left="709" w:hanging="283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b/ za zwłokę w usunięciu wad stwierdzonych przy odbiorze lub w   okresie   gwarancji, rękojmi ,w  wysokości  0.3%  wynagrodzenia  NETTO, określonego w § 7, za każdy  dzień zwłoki liczonej od dnia wyznaczonego na usunięcie wad,</w:t>
      </w:r>
    </w:p>
    <w:p w:rsidR="00B960FB" w:rsidRPr="00B960FB" w:rsidRDefault="00B960FB" w:rsidP="00B960FB">
      <w:pPr>
        <w:spacing w:after="0" w:line="240" w:lineRule="auto"/>
        <w:ind w:left="709" w:hanging="283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c/ w razie zwłoki w usunięciu wad w terminie dodatkowym, kara ulega  podwyższeniu o 50%, licząc od dnia  </w:t>
      </w:r>
    </w:p>
    <w:p w:rsidR="00B960FB" w:rsidRPr="00B960FB" w:rsidRDefault="00B960FB" w:rsidP="00B960FB">
      <w:pPr>
        <w:spacing w:after="0" w:line="240" w:lineRule="auto"/>
        <w:ind w:left="709" w:hanging="283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  upływu terminu dodatkowego,</w:t>
      </w:r>
    </w:p>
    <w:p w:rsidR="00B960FB" w:rsidRPr="00B960FB" w:rsidRDefault="00B960FB" w:rsidP="00B960FB">
      <w:pPr>
        <w:spacing w:after="0" w:line="240" w:lineRule="auto"/>
        <w:ind w:left="709" w:hanging="283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d/ w przypadku odstąpienie od umowy, strona która ponosi odpowiedzialność  za odstąpienie zapłaci drugiej  </w:t>
      </w:r>
    </w:p>
    <w:p w:rsidR="00B960FB" w:rsidRPr="00B960FB" w:rsidRDefault="00B960FB" w:rsidP="00B960FB">
      <w:pPr>
        <w:spacing w:after="0" w:line="240" w:lineRule="auto"/>
        <w:ind w:left="709" w:hanging="283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  stronie  karę   w   wysokości   20%  wynagrodzenia   umownego NETTO określonego w § 7 z wyjątkiem sytuacji określonej w § 13.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Jeżeli wady nie nadają się do usunięcia, to : </w:t>
      </w:r>
    </w:p>
    <w:p w:rsidR="00B960FB" w:rsidRPr="00B960FB" w:rsidRDefault="00B960FB" w:rsidP="00B960FB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jeżeli  nie  uniemożliwiają  one użytkowania przedmiotu odbioru,  zgodnie z przeznaczeniem,  Zamawiający  może odpowiednio do utraconej wartości użytkowej,  estetycznej lub technicznej obniżyć wynagrodzenie.</w:t>
      </w:r>
    </w:p>
    <w:p w:rsidR="00B960FB" w:rsidRPr="00B960FB" w:rsidRDefault="00B960FB" w:rsidP="00B960FB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jeżeli wady uniemożliwiają użytkowanie zgodnie z przeznaczeniem,  Zamawiający  może odstąpić</w:t>
      </w:r>
    </w:p>
    <w:p w:rsidR="00B960FB" w:rsidRPr="00B960FB" w:rsidRDefault="00B960FB" w:rsidP="00B960FB">
      <w:pPr>
        <w:spacing w:after="0" w:line="240" w:lineRule="auto"/>
        <w:ind w:left="360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od umowy lub żądać wykonania przedmiotu umowy po raz drugi  zachowując prawo domagania się kar </w:t>
      </w:r>
    </w:p>
    <w:p w:rsidR="00B960FB" w:rsidRPr="00B960FB" w:rsidRDefault="00B960FB" w:rsidP="00B960FB">
      <w:pPr>
        <w:spacing w:after="0" w:line="240" w:lineRule="auto"/>
        <w:ind w:left="360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umownych z tytułu zwłoki.</w:t>
      </w:r>
    </w:p>
    <w:p w:rsidR="00B960FB" w:rsidRPr="00B960FB" w:rsidRDefault="00B960FB" w:rsidP="00B960FB">
      <w:pPr>
        <w:spacing w:after="0" w:line="240" w:lineRule="auto"/>
        <w:ind w:left="284" w:hanging="284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4.  Jeżeli Wykonawca nie spełnia jakiegokolwiek ze swoich zobowiązań według niniejszej umowy to Zamawiający może za pomocą powiadomienia, żądać od niego spełnienia takiego zobowiązania oraz naprawienia strat we wskazanym terminie.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5.Zamawiający zastrzega sobie prawo dochodzenia odszkodowania uzupełniającego do wysokości rzeczywiście 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lastRenderedPageBreak/>
        <w:t xml:space="preserve">  poniesionej szkody.</w:t>
      </w: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11</w:t>
      </w:r>
    </w:p>
    <w:p w:rsidR="00B960FB" w:rsidRPr="00B960FB" w:rsidRDefault="00B960FB" w:rsidP="00B960FB">
      <w:pPr>
        <w:spacing w:after="0" w:line="360" w:lineRule="auto"/>
        <w:ind w:left="180" w:hanging="180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1. Przed podpisaniem umowy Wykonawca wniesie zabezpieczenie należytego wykonania umowy o wartości 10% wynagrodzenia brutto za całość zadania tj.   ………………………….. zł.</w:t>
      </w:r>
    </w:p>
    <w:p w:rsidR="00B960FB" w:rsidRPr="00B960FB" w:rsidRDefault="00B960FB" w:rsidP="00B960FB">
      <w:pPr>
        <w:spacing w:after="0" w:line="360" w:lineRule="auto"/>
        <w:ind w:left="180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/słownie: ………………………………………………………………………………………………………………../ </w:t>
      </w:r>
    </w:p>
    <w:p w:rsidR="00B960FB" w:rsidRPr="00B960FB" w:rsidRDefault="00B960FB" w:rsidP="00B960FB">
      <w:pPr>
        <w:spacing w:after="0" w:line="360" w:lineRule="auto"/>
        <w:ind w:left="180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w formie ……………………………………..</w:t>
      </w:r>
    </w:p>
    <w:p w:rsidR="00B960FB" w:rsidRPr="00B960FB" w:rsidRDefault="00B960FB" w:rsidP="00B960FB">
      <w:pPr>
        <w:spacing w:after="0" w:line="240" w:lineRule="auto"/>
        <w:ind w:left="284" w:hanging="284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2. Strony postanawiają, że 30% z wniesionego zabezpieczenia należytego wykonania umowy tj. ………….. zł.  jest przeznaczone na zabezpieczenie roszczeń z tytułu rękojmi i gwarancji, zaś pozostałe  70% wniesionego zabezpieczenia tj. ………………….. zł.  przeznacza się jako gwarancję zgodnego z umową wykonania zadania. </w:t>
      </w:r>
    </w:p>
    <w:p w:rsidR="00B960FB" w:rsidRPr="00B960FB" w:rsidRDefault="00B960FB" w:rsidP="00B960FB">
      <w:pPr>
        <w:spacing w:after="0" w:line="240" w:lineRule="auto"/>
        <w:ind w:left="284" w:hanging="284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3. Zabezpieczenie należytego wykonania umowy, o którym mowa w pkt.1 zostanie zwrócone Wykonawcy w następujący sposób: </w:t>
      </w:r>
    </w:p>
    <w:p w:rsidR="00B960FB" w:rsidRPr="00B960FB" w:rsidRDefault="00B960FB" w:rsidP="00B960FB">
      <w:pPr>
        <w:spacing w:after="0" w:line="240" w:lineRule="auto"/>
        <w:ind w:left="360" w:hanging="360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a/ 70% w ciągu 30 dni po bezusterkowym odbiorze końcowym, 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b/ pozostałe 30% w ciągu 14</w:t>
      </w:r>
      <w:r w:rsidRPr="00B960FB">
        <w:rPr>
          <w:rFonts w:ascii="Times New Roman" w:eastAsia="MS Mincho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dni po upływie okresu  rękojmi i gwarancji za wady.</w:t>
      </w:r>
    </w:p>
    <w:p w:rsidR="00B960FB" w:rsidRPr="00B960FB" w:rsidRDefault="00B960FB" w:rsidP="00B960FB">
      <w:pPr>
        <w:spacing w:after="0" w:line="240" w:lineRule="auto"/>
        <w:ind w:left="360" w:hanging="360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4. Jeżeli w toku realizacji przedmiotu umowy, ustalona wartość robót ulegnie zmianie to proporcjonalnej zmianie ulegnie zmiana zabezpieczenia należytego wykonania umowy. Wykonawca zobowiązany jest uzupełnić wniesione zabezpieczenie w terminie 14 dni od daty wezwania przez Zamawiającego do uzupełnienia zabezpieczenia.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12</w:t>
      </w:r>
    </w:p>
    <w:p w:rsidR="00B960FB" w:rsidRPr="00B960FB" w:rsidRDefault="00B960FB" w:rsidP="00B960FB">
      <w:pPr>
        <w:numPr>
          <w:ilvl w:val="3"/>
          <w:numId w:val="6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Wykonawca udziela Zamawiającemu rękojmi i gwarancji na okres 3 lat na  wykonane zadanie licząc od daty odbioru końcowego  tego zadania . </w:t>
      </w: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okresie gwarancji Wykonawca zobowiązuje się do bezpłatnego usunięcia wad i usterek powstałych w trakcie eksploatacji przedmiotu umowy. </w:t>
      </w:r>
    </w:p>
    <w:p w:rsidR="00B960FB" w:rsidRPr="00B960FB" w:rsidRDefault="00B960FB" w:rsidP="00B960FB">
      <w:pPr>
        <w:numPr>
          <w:ilvl w:val="3"/>
          <w:numId w:val="6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Zamawiający zastrzega sobie prawo obciążenia Wykonawcy wszelkimi kosztami usunięcia wad w ramach wykonawstwa zastępczego, jeśli Wykonawca nie przystąpi do ich usunięcia w terminie określonym w punkcie 1, bądź usunie je nieskutecznie.</w:t>
      </w:r>
    </w:p>
    <w:p w:rsidR="00B960FB" w:rsidRPr="00B960FB" w:rsidRDefault="00B960FB" w:rsidP="00B960FB">
      <w:pPr>
        <w:numPr>
          <w:ilvl w:val="3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Zamawiającego z tytułu gwarancji ulegają przedłużeniu o okres usuwania zgłoszonej wady lub usterki, licząc od dnia zgłoszenia przez Zamawiającego wady lub usterki, do dnia zgłoszenia przez Wykonawcę zakończenia usuwania wad lub usterki.</w:t>
      </w:r>
    </w:p>
    <w:p w:rsidR="00B960FB" w:rsidRPr="00B960FB" w:rsidRDefault="00B960FB" w:rsidP="00B960FB">
      <w:pPr>
        <w:numPr>
          <w:ilvl w:val="3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Uprawnienia Zamawiającego z tytułu rękojmi za wady przedmiotu umowy wygasają wraz z upływem terminu 36 miesięcznej gwarancji o którym mowa w § 12 pkt. 1. </w:t>
      </w:r>
    </w:p>
    <w:p w:rsidR="00B960FB" w:rsidRPr="00B960FB" w:rsidRDefault="00B960FB" w:rsidP="00B960FB">
      <w:pPr>
        <w:numPr>
          <w:ilvl w:val="3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Szczegółowe warunki gwarancji (urządzenia, roboty budowlane).będą zawarte w kartach gwarancyjnych, </w:t>
      </w:r>
    </w:p>
    <w:p w:rsidR="00B960FB" w:rsidRPr="00B960FB" w:rsidRDefault="00B960FB" w:rsidP="00B960FB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aps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13</w:t>
      </w:r>
    </w:p>
    <w:p w:rsidR="00B960FB" w:rsidRPr="00B960FB" w:rsidRDefault="00B960FB" w:rsidP="00B960F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Zamawiający  ma prawo odstąpić od umowy lub jej części zwracając proporcjonalną  część  zabezpieczenia należytego wykonania  umowy  w razie okoliczności   powodujących,  że  wykonanie  umowy  nie  leży  w interesie publicznym, czego nie można było przewidzieć w chwili zawarcia  umowy.  W  takim  wypadku Wykonawca może żądać jedynie wynagrodzenia należnego mu z tytułu wykonania części umowy.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color w:val="FF6600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14</w:t>
      </w:r>
    </w:p>
    <w:p w:rsidR="00B960FB" w:rsidRPr="00B960FB" w:rsidRDefault="00B960FB" w:rsidP="00B960F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Do spraw nieuregulowanych niniejszą Umową mają zastosowanie przepisy Prawa Budowlanego oraz Kodeksu Cywilnego.</w:t>
      </w: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15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Wszelkie spory wynikłe na tle realizacji niniejszej umowy rozstrzygane będą przez  Sąd właściwy dla siedziby Zamawiającego.</w:t>
      </w: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16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Zmiany do umowy mogą być wprowadzone w formie pisemnej - aneksem zaakceptowanym przez obie strony. 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17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Umowę sporządzono w 5 jednobrzmiących egzemplarzach, w tym 2 egz. dla Wykonawcy i 3 egz. 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dla Zamawiającego. </w:t>
      </w:r>
    </w:p>
    <w:p w:rsidR="00B960FB" w:rsidRPr="00B960FB" w:rsidRDefault="00B960FB" w:rsidP="00B960F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>§ 18</w:t>
      </w:r>
    </w:p>
    <w:p w:rsidR="00B960FB" w:rsidRPr="00B960FB" w:rsidRDefault="00B960FB" w:rsidP="00B960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Integralną część niniejszej umowy stanowi:</w:t>
      </w:r>
    </w:p>
    <w:p w:rsidR="00B960FB" w:rsidRPr="00B960FB" w:rsidRDefault="00B960FB" w:rsidP="00B960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specyfikacja istotnych warunków zamówienia </w:t>
      </w: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– załącznik nr 1 do umowy</w:t>
      </w:r>
    </w:p>
    <w:p w:rsidR="00B960FB" w:rsidRPr="00B960FB" w:rsidRDefault="00B960FB" w:rsidP="00B960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>- karta gwarancyjna                                                                    – załącznik nr 2 do umowy</w:t>
      </w:r>
    </w:p>
    <w:p w:rsidR="00B960FB" w:rsidRPr="00B960FB" w:rsidRDefault="00B960FB" w:rsidP="00B960F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B960FB" w:rsidRPr="00B960FB" w:rsidRDefault="00B960FB" w:rsidP="00B960FB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bCs/>
          <w:sz w:val="20"/>
          <w:szCs w:val="20"/>
          <w:u w:val="single"/>
          <w:lang w:eastAsia="pl-PL"/>
        </w:rPr>
      </w:pPr>
      <w:r w:rsidRPr="00B960FB">
        <w:rPr>
          <w:rFonts w:ascii="Times New Roman" w:eastAsia="MS Mincho" w:hAnsi="Times New Roman" w:cs="Times New Roman"/>
          <w:b/>
          <w:bCs/>
          <w:sz w:val="20"/>
          <w:szCs w:val="20"/>
          <w:u w:val="single"/>
          <w:lang w:eastAsia="pl-PL"/>
        </w:rPr>
        <w:t>Wykonawca :</w:t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  </w:t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ab/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ab/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ab/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ab/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ab/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ab/>
      </w:r>
      <w:r w:rsidRPr="00B960FB">
        <w:rPr>
          <w:rFonts w:ascii="Times New Roman" w:eastAsia="MS Mincho" w:hAnsi="Times New Roman" w:cs="Times New Roman"/>
          <w:sz w:val="20"/>
          <w:szCs w:val="20"/>
          <w:lang w:eastAsia="pl-PL"/>
        </w:rPr>
        <w:tab/>
        <w:t xml:space="preserve">  </w:t>
      </w:r>
      <w:r w:rsidRPr="00B960FB">
        <w:rPr>
          <w:rFonts w:ascii="Times New Roman" w:eastAsia="MS Mincho" w:hAnsi="Times New Roman" w:cs="Times New Roman"/>
          <w:b/>
          <w:bCs/>
          <w:sz w:val="20"/>
          <w:szCs w:val="20"/>
          <w:u w:val="single"/>
          <w:lang w:eastAsia="pl-PL"/>
        </w:rPr>
        <w:t xml:space="preserve">Zamawiający:  </w:t>
      </w:r>
    </w:p>
    <w:p w:rsidR="00B960FB" w:rsidRPr="00B960FB" w:rsidRDefault="00B960FB" w:rsidP="00B960FB">
      <w:pPr>
        <w:shd w:val="clear" w:color="auto" w:fill="FFFFFF"/>
        <w:suppressAutoHyphens/>
        <w:spacing w:after="0" w:line="240" w:lineRule="auto"/>
        <w:ind w:left="7510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</w:p>
    <w:p w:rsidR="00B960FB" w:rsidRPr="00B960FB" w:rsidRDefault="00B960FB" w:rsidP="00B960FB">
      <w:pPr>
        <w:shd w:val="clear" w:color="auto" w:fill="FFFFFF"/>
        <w:suppressAutoHyphens/>
        <w:spacing w:after="0" w:line="240" w:lineRule="auto"/>
        <w:ind w:left="7510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</w:p>
    <w:p w:rsidR="00B960FB" w:rsidRPr="00B960FB" w:rsidRDefault="00B960FB" w:rsidP="00B960FB">
      <w:pPr>
        <w:shd w:val="clear" w:color="auto" w:fill="FFFFFF"/>
        <w:suppressAutoHyphens/>
        <w:spacing w:after="0" w:line="240" w:lineRule="auto"/>
        <w:ind w:left="7510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</w:p>
    <w:p w:rsidR="00B960FB" w:rsidRPr="00B960FB" w:rsidRDefault="00B960FB" w:rsidP="00B960FB">
      <w:pPr>
        <w:shd w:val="clear" w:color="auto" w:fill="FFFFFF"/>
        <w:suppressAutoHyphens/>
        <w:spacing w:after="0" w:line="240" w:lineRule="auto"/>
        <w:ind w:left="7510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</w:p>
    <w:p w:rsidR="00B960FB" w:rsidRPr="00B960FB" w:rsidRDefault="00B960FB" w:rsidP="00B960FB">
      <w:pPr>
        <w:shd w:val="clear" w:color="auto" w:fill="FFFFFF"/>
        <w:suppressAutoHyphens/>
        <w:spacing w:after="0" w:line="240" w:lineRule="auto"/>
        <w:ind w:left="7510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</w:p>
    <w:p w:rsidR="00B960FB" w:rsidRPr="00B960FB" w:rsidRDefault="00B960FB" w:rsidP="00B960FB">
      <w:pPr>
        <w:shd w:val="clear" w:color="auto" w:fill="FFFFFF"/>
        <w:suppressAutoHyphens/>
        <w:spacing w:after="0" w:line="240" w:lineRule="auto"/>
        <w:ind w:left="7510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</w:p>
    <w:p w:rsidR="00B960FB" w:rsidRPr="00B960FB" w:rsidRDefault="00B960FB" w:rsidP="00B960FB">
      <w:pPr>
        <w:shd w:val="clear" w:color="auto" w:fill="FFFFFF"/>
        <w:suppressAutoHyphens/>
        <w:spacing w:after="0" w:line="240" w:lineRule="auto"/>
        <w:ind w:left="7510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</w:p>
    <w:p w:rsidR="00B960FB" w:rsidRPr="00B960FB" w:rsidRDefault="00B960FB" w:rsidP="00B960FB">
      <w:pPr>
        <w:shd w:val="clear" w:color="auto" w:fill="FFFFFF"/>
        <w:suppressAutoHyphens/>
        <w:spacing w:after="0" w:line="240" w:lineRule="auto"/>
        <w:ind w:left="7510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</w:p>
    <w:p w:rsidR="00B960FB" w:rsidRPr="00B960FB" w:rsidRDefault="00B960FB" w:rsidP="005A1CA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</w:p>
    <w:p w:rsidR="00B960FB" w:rsidRPr="00B960FB" w:rsidRDefault="00B960FB" w:rsidP="00B960FB">
      <w:pPr>
        <w:shd w:val="clear" w:color="auto" w:fill="FFFFFF"/>
        <w:suppressAutoHyphens/>
        <w:spacing w:after="0" w:line="240" w:lineRule="auto"/>
        <w:ind w:left="75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załącznik nr 2 do umowy</w:t>
      </w:r>
    </w:p>
    <w:p w:rsidR="00B960FB" w:rsidRPr="00B960FB" w:rsidRDefault="00B960FB" w:rsidP="00B960FB">
      <w:pPr>
        <w:shd w:val="clear" w:color="auto" w:fill="FFFFFF"/>
        <w:suppressAutoHyphens/>
        <w:spacing w:before="46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                                                      ………………………</w:t>
      </w: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960F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dnia………………………..</w:t>
      </w:r>
    </w:p>
    <w:p w:rsidR="00B960FB" w:rsidRPr="00B960FB" w:rsidRDefault="00B960FB" w:rsidP="00B960F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>/pieczęć firmowa Wykonawcy/</w:t>
      </w:r>
    </w:p>
    <w:p w:rsidR="00B960FB" w:rsidRPr="00B960FB" w:rsidRDefault="00B960FB" w:rsidP="00B960FB">
      <w:pPr>
        <w:shd w:val="clear" w:color="auto" w:fill="FFFFFF"/>
        <w:suppressAutoHyphens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960FB" w:rsidRPr="00B960FB" w:rsidRDefault="00B960FB" w:rsidP="00B960FB">
      <w:pPr>
        <w:shd w:val="clear" w:color="auto" w:fill="FFFFFF"/>
        <w:suppressAutoHyphens/>
        <w:spacing w:before="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KARTA GWARANCYJNA</w:t>
      </w:r>
    </w:p>
    <w:p w:rsidR="00B960FB" w:rsidRPr="00B960FB" w:rsidRDefault="00B960FB" w:rsidP="00B960FB">
      <w:pPr>
        <w:shd w:val="clear" w:color="auto" w:fill="FFFFFF"/>
        <w:tabs>
          <w:tab w:val="left" w:leader="dot" w:pos="3060"/>
          <w:tab w:val="left" w:leader="dot" w:pos="4975"/>
        </w:tabs>
        <w:suppressAutoHyphens/>
        <w:spacing w:before="526" w:after="0" w:line="240" w:lineRule="auto"/>
        <w:ind w:left="2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Do umowy nr rej</w:t>
      </w: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B960FB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z dnia</w:t>
      </w: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</w:t>
      </w:r>
      <w:r w:rsidRPr="00B960F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o wykonanie robót budowlanych.</w:t>
      </w:r>
    </w:p>
    <w:p w:rsidR="00B960FB" w:rsidRPr="00B960FB" w:rsidRDefault="00B960FB" w:rsidP="00B960FB">
      <w:pPr>
        <w:shd w:val="clear" w:color="auto" w:fill="FFFFFF"/>
        <w:suppressAutoHyphens/>
        <w:spacing w:before="32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B960F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Przedmiot gwarancji</w:t>
      </w:r>
    </w:p>
    <w:p w:rsidR="00B960FB" w:rsidRPr="00B960FB" w:rsidRDefault="00B960FB" w:rsidP="00B960FB">
      <w:pPr>
        <w:shd w:val="clear" w:color="auto" w:fill="FFFFFF"/>
        <w:suppressAutoHyphens/>
        <w:spacing w:before="32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A17CE2" w:rsidRPr="00A17CE2" w:rsidRDefault="00A17CE2" w:rsidP="00A17CE2">
      <w:pPr>
        <w:pStyle w:val="Zwykytekst"/>
        <w:ind w:left="720"/>
        <w:jc w:val="center"/>
        <w:rPr>
          <w:rFonts w:ascii="Times New Roman" w:hAnsi="Times New Roman" w:cs="Times New Roman"/>
          <w:b/>
        </w:rPr>
      </w:pPr>
      <w:r w:rsidRPr="00A17CE2">
        <w:rPr>
          <w:rFonts w:ascii="Times New Roman" w:eastAsia="MS Mincho" w:hAnsi="Times New Roman" w:cs="Times New Roman"/>
          <w:b/>
          <w:i/>
          <w:iCs/>
        </w:rPr>
        <w:t>Przebudowa chodnika  wraz z utwardzeniem miejsc postojowych w pasie drogowym drogi krajowej nr 35 w miejscowości Marcinowice</w:t>
      </w:r>
    </w:p>
    <w:p w:rsidR="00A17CE2" w:rsidRPr="00A17CE2" w:rsidRDefault="00A17CE2" w:rsidP="00A17CE2">
      <w:pPr>
        <w:pStyle w:val="Zwykytekst"/>
        <w:jc w:val="center"/>
        <w:rPr>
          <w:rFonts w:ascii="Times New Roman" w:eastAsia="MS Mincho" w:hAnsi="Times New Roman"/>
          <w:b/>
          <w:i/>
          <w:iCs/>
          <w:color w:val="FF6600"/>
        </w:rPr>
      </w:pPr>
    </w:p>
    <w:p w:rsidR="00A17CE2" w:rsidRPr="00A17CE2" w:rsidRDefault="00A17CE2" w:rsidP="00A17CE2">
      <w:pPr>
        <w:pStyle w:val="Zwykytekst"/>
        <w:rPr>
          <w:rFonts w:ascii="Times New Roman" w:eastAsia="MS Mincho" w:hAnsi="Times New Roman" w:cs="Times New Roman"/>
          <w:b/>
          <w:iCs/>
        </w:rPr>
      </w:pPr>
    </w:p>
    <w:p w:rsidR="00A17CE2" w:rsidRPr="00A17CE2" w:rsidRDefault="00A17CE2" w:rsidP="00A17CE2">
      <w:pPr>
        <w:pStyle w:val="Zwykytekst"/>
        <w:ind w:left="1410" w:hanging="1410"/>
        <w:rPr>
          <w:rFonts w:ascii="Times New Roman" w:eastAsia="MS Mincho" w:hAnsi="Times New Roman" w:cs="Times New Roman"/>
          <w:iCs/>
        </w:rPr>
      </w:pPr>
      <w:r w:rsidRPr="00A17CE2">
        <w:rPr>
          <w:rFonts w:ascii="Times New Roman" w:eastAsia="MS Mincho" w:hAnsi="Times New Roman" w:cs="Times New Roman"/>
          <w:b/>
          <w:iCs/>
        </w:rPr>
        <w:t xml:space="preserve">UWAGA: </w:t>
      </w:r>
      <w:r w:rsidRPr="00A17CE2">
        <w:rPr>
          <w:rFonts w:ascii="Times New Roman" w:eastAsia="MS Mincho" w:hAnsi="Times New Roman" w:cs="Times New Roman"/>
          <w:b/>
          <w:iCs/>
        </w:rPr>
        <w:tab/>
      </w:r>
      <w:r w:rsidRPr="00A17CE2">
        <w:rPr>
          <w:rFonts w:ascii="Times New Roman" w:eastAsia="MS Mincho" w:hAnsi="Times New Roman" w:cs="Times New Roman"/>
          <w:iCs/>
        </w:rPr>
        <w:t>Wyżej wymienione zadanie dofinansowane jest w ramach działania 312 „Odnowa i rozwój wsi” objęty PROW na lata 2007-2013</w:t>
      </w:r>
    </w:p>
    <w:p w:rsidR="00366450" w:rsidRPr="00B960FB" w:rsidRDefault="00366450" w:rsidP="00366450">
      <w:pPr>
        <w:spacing w:after="0" w:line="240" w:lineRule="auto"/>
        <w:rPr>
          <w:rFonts w:ascii="Times New Roman" w:eastAsia="MS Mincho" w:hAnsi="Times New Roman" w:cs="Times New Roman"/>
          <w:b/>
          <w:iCs/>
          <w:sz w:val="24"/>
          <w:szCs w:val="24"/>
          <w:lang w:eastAsia="pl-PL"/>
        </w:rPr>
      </w:pPr>
    </w:p>
    <w:p w:rsidR="00B960FB" w:rsidRPr="00B960FB" w:rsidRDefault="00B960FB" w:rsidP="00B960FB">
      <w:pPr>
        <w:shd w:val="clear" w:color="auto" w:fill="FFFFFF"/>
        <w:tabs>
          <w:tab w:val="left" w:leader="dot" w:pos="6761"/>
        </w:tabs>
        <w:suppressAutoHyphens/>
        <w:spacing w:before="288" w:after="0" w:line="240" w:lineRule="auto"/>
        <w:ind w:left="30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B960FB"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  <w:t>Data odbioru końcowego robót -</w:t>
      </w: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960FB"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  <w:t>2013 rok.</w:t>
      </w:r>
    </w:p>
    <w:p w:rsidR="00B960FB" w:rsidRPr="005A1CA0" w:rsidRDefault="00B960FB" w:rsidP="00B960FB">
      <w:pPr>
        <w:shd w:val="clear" w:color="auto" w:fill="FFFFFF"/>
        <w:suppressAutoHyphens/>
        <w:spacing w:before="25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A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u w:val="single"/>
          <w:lang w:eastAsia="pl-PL"/>
        </w:rPr>
        <w:t>Warunki  gwarancji:</w:t>
      </w:r>
    </w:p>
    <w:p w:rsidR="00B960FB" w:rsidRPr="00B960FB" w:rsidRDefault="00B960FB" w:rsidP="00B960FB">
      <w:pPr>
        <w:shd w:val="clear" w:color="auto" w:fill="FFFFFF"/>
        <w:tabs>
          <w:tab w:val="left" w:leader="dot" w:pos="3636"/>
          <w:tab w:val="left" w:leader="dot" w:pos="5177"/>
        </w:tabs>
        <w:suppressAutoHyphens/>
        <w:spacing w:before="274"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§ 12 umowy nr rej</w:t>
      </w: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z dnia </w:t>
      </w: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2013  roku, Wykonawca udziela Zamawiającemu gwarancji jakości na okres 3 lat na wszystkie wykonane prace budowlane, licząc od daty odbioru końcowego robót.</w:t>
      </w:r>
    </w:p>
    <w:p w:rsidR="00B960FB" w:rsidRPr="005A1CA0" w:rsidRDefault="00B960FB" w:rsidP="005A1CA0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before="137" w:after="0" w:line="230" w:lineRule="exact"/>
        <w:jc w:val="both"/>
        <w:rPr>
          <w:rFonts w:ascii="Times New Roman" w:eastAsia="Times New Roman" w:hAnsi="Times New Roman" w:cs="Times New Roman"/>
          <w:spacing w:val="-25"/>
          <w:sz w:val="18"/>
          <w:szCs w:val="18"/>
          <w:lang w:eastAsia="pl-PL"/>
        </w:rPr>
      </w:pPr>
      <w:r w:rsidRPr="005A1CA0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W okresie trwania gwarancji Wykonawca zobowiązuje się do bezpłatnego usunięcia wad i usterek powstałych w okresie </w:t>
      </w:r>
      <w:r w:rsidRPr="005A1C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eksploatacji wykonanego dzieła, w terminie 5 dni od daty zgłoszenia przez Zamawiającego, jeżeli będzie to możliwe </w:t>
      </w:r>
      <w:r w:rsidRPr="005A1CA0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technicznie lub w innym terminie uzgodnionym przez strony, a w przypadku wad szczególnie uciążliwych Wykonawca przystąpi do ich usuwania w terminie 1 dnia od daty powiadomienia. Uzgodniony termin usunięcia wady lub usterki może </w:t>
      </w:r>
      <w:r w:rsidRPr="005A1CA0">
        <w:rPr>
          <w:rFonts w:ascii="Times New Roman" w:eastAsia="Times New Roman" w:hAnsi="Times New Roman" w:cs="Times New Roman"/>
          <w:sz w:val="18"/>
          <w:szCs w:val="18"/>
          <w:lang w:eastAsia="pl-PL"/>
        </w:rPr>
        <w:t>ulec przedłużeniu w przypadku zaistnienia niezależnych od udzielającego gwarancji przyczyn okresowo uniemożliwiających wykonanie prac określonego typu zgodnie z zasadami sztuki budowlanej.</w:t>
      </w:r>
    </w:p>
    <w:p w:rsidR="00B960FB" w:rsidRPr="005A1CA0" w:rsidRDefault="00B960FB" w:rsidP="005A1CA0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before="115" w:after="0" w:line="230" w:lineRule="exact"/>
        <w:ind w:right="14"/>
        <w:jc w:val="both"/>
        <w:rPr>
          <w:rFonts w:ascii="Times New Roman" w:eastAsia="Times New Roman" w:hAnsi="Times New Roman" w:cs="Times New Roman"/>
          <w:spacing w:val="-10"/>
          <w:sz w:val="18"/>
          <w:szCs w:val="18"/>
          <w:lang w:eastAsia="pl-PL"/>
        </w:rPr>
      </w:pPr>
      <w:r w:rsidRPr="005A1CA0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Zamawiający ma prawo obciążyć Wykonawcę wszelkimi kosztami usunięcia wad w ramach wykonawstwa zastępczego, </w:t>
      </w:r>
      <w:r w:rsidRPr="005A1CA0">
        <w:rPr>
          <w:rFonts w:ascii="Times New Roman" w:eastAsia="Times New Roman" w:hAnsi="Times New Roman" w:cs="Times New Roman"/>
          <w:sz w:val="18"/>
          <w:szCs w:val="18"/>
          <w:lang w:eastAsia="pl-PL"/>
        </w:rPr>
        <w:t>jeżeli Wykonawca nie przystąpi do ich usunięcia w terminie określonym wyżej, bądź usunie je nieskutecznie,</w:t>
      </w:r>
    </w:p>
    <w:p w:rsidR="00B960FB" w:rsidRPr="005A1CA0" w:rsidRDefault="00B960FB" w:rsidP="005A1CA0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before="115" w:after="0" w:line="230" w:lineRule="exact"/>
        <w:ind w:right="7"/>
        <w:jc w:val="both"/>
        <w:rPr>
          <w:rFonts w:ascii="Times New Roman" w:eastAsia="Times New Roman" w:hAnsi="Times New Roman" w:cs="Times New Roman"/>
          <w:spacing w:val="-10"/>
          <w:sz w:val="18"/>
          <w:szCs w:val="18"/>
          <w:lang w:eastAsia="pl-PL"/>
        </w:rPr>
      </w:pPr>
      <w:r w:rsidRPr="005A1CA0">
        <w:rPr>
          <w:rFonts w:ascii="Times New Roman" w:eastAsia="Times New Roman" w:hAnsi="Times New Roman" w:cs="Times New Roman"/>
          <w:sz w:val="18"/>
          <w:szCs w:val="18"/>
          <w:lang w:eastAsia="pl-PL"/>
        </w:rPr>
        <w:t>Uprawnienia Zamawiającego z tytułu gwarancji ulegają przedłużeniu o okres usuwania zgłoszonej wady lub usterki, licząc od dnia zgłoszenia przez Zamawiającego wady lub usterki, do dnia zgłoszenia przez Wykonawcę zakończenia usuwania wady lub usterki,</w:t>
      </w:r>
    </w:p>
    <w:p w:rsidR="00B960FB" w:rsidRPr="005A1CA0" w:rsidRDefault="00B960FB" w:rsidP="005A1CA0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before="101" w:after="0" w:line="230" w:lineRule="exact"/>
        <w:ind w:right="14"/>
        <w:jc w:val="both"/>
        <w:rPr>
          <w:rFonts w:ascii="Times New Roman" w:eastAsia="Times New Roman" w:hAnsi="Times New Roman" w:cs="Times New Roman"/>
          <w:spacing w:val="-14"/>
          <w:sz w:val="18"/>
          <w:szCs w:val="18"/>
          <w:lang w:eastAsia="pl-PL"/>
        </w:rPr>
      </w:pPr>
      <w:r w:rsidRPr="005A1C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 zwolniony będzie z realizacji gwarancji w przypadku powstania wady lub usterki na skutek działań </w:t>
      </w:r>
      <w:r w:rsidRPr="005A1CA0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wojennych, stanu wyjątkowego, strajków, manifestacji, rewolucji, wszelkich wewnętrznych zamieszek, ataków terroru, </w:t>
      </w:r>
      <w:r w:rsidRPr="005A1CA0">
        <w:rPr>
          <w:rFonts w:ascii="Times New Roman" w:eastAsia="Times New Roman" w:hAnsi="Times New Roman" w:cs="Times New Roman"/>
          <w:sz w:val="18"/>
          <w:szCs w:val="18"/>
          <w:lang w:eastAsia="pl-PL"/>
        </w:rPr>
        <w:t>sabotażu, wandalizmu, klęsk żywiołowych, kataklizmów lub niewłaściwego użytkowania.</w:t>
      </w:r>
    </w:p>
    <w:p w:rsidR="00B960FB" w:rsidRPr="005A1CA0" w:rsidRDefault="00B960FB" w:rsidP="005A1CA0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before="115" w:after="0" w:line="230" w:lineRule="exact"/>
        <w:ind w:right="14"/>
        <w:jc w:val="both"/>
        <w:rPr>
          <w:rFonts w:ascii="Times New Roman" w:eastAsia="Times New Roman" w:hAnsi="Times New Roman" w:cs="Times New Roman"/>
          <w:spacing w:val="-10"/>
          <w:sz w:val="18"/>
          <w:szCs w:val="18"/>
          <w:lang w:eastAsia="pl-PL"/>
        </w:rPr>
      </w:pPr>
      <w:r w:rsidRPr="005A1CA0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Podmiotem uprawnionym do zgłaszania roszczeń z tytułu gwarancji jest Zamawiający. Zgłoszenie takie kierowane będą do siedziby Wykonawcy.</w:t>
      </w:r>
    </w:p>
    <w:p w:rsidR="00B960FB" w:rsidRPr="005A1CA0" w:rsidRDefault="00B960FB" w:rsidP="005A1CA0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before="115" w:after="0" w:line="230" w:lineRule="exact"/>
        <w:ind w:right="7"/>
        <w:jc w:val="both"/>
        <w:rPr>
          <w:rFonts w:ascii="Times New Roman" w:eastAsia="Times New Roman" w:hAnsi="Times New Roman" w:cs="Times New Roman"/>
          <w:spacing w:val="-8"/>
          <w:sz w:val="18"/>
          <w:szCs w:val="18"/>
          <w:lang w:eastAsia="pl-PL"/>
        </w:rPr>
      </w:pPr>
      <w:r w:rsidRPr="005A1CA0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Obowiązek usunięcia wad i usterek wykonanego dzieła powstaje z chwilą pisemnego zawiadomienia Wykonawcy przez </w:t>
      </w:r>
      <w:r w:rsidRPr="005A1CA0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Zamawiającego o stwierdzonej usterce.</w:t>
      </w:r>
    </w:p>
    <w:p w:rsidR="00B960FB" w:rsidRPr="005A1CA0" w:rsidRDefault="00B960FB" w:rsidP="005A1CA0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before="101" w:after="0" w:line="245" w:lineRule="exact"/>
        <w:ind w:right="7"/>
        <w:jc w:val="both"/>
        <w:rPr>
          <w:rFonts w:ascii="Times New Roman" w:eastAsia="Times New Roman" w:hAnsi="Times New Roman" w:cs="Times New Roman"/>
          <w:spacing w:val="-14"/>
          <w:sz w:val="18"/>
          <w:szCs w:val="18"/>
          <w:lang w:eastAsia="pl-PL"/>
        </w:rPr>
      </w:pPr>
      <w:r w:rsidRPr="005A1CA0">
        <w:rPr>
          <w:rFonts w:ascii="Times New Roman" w:eastAsia="Times New Roman" w:hAnsi="Times New Roman" w:cs="Times New Roman"/>
          <w:sz w:val="18"/>
          <w:szCs w:val="18"/>
          <w:lang w:eastAsia="pl-PL"/>
        </w:rPr>
        <w:t>Na wyroby gotowe okres gwarancji przyjmuje się wg okresu gwarantowanego przez producenta tych wyrobów, lecz na okres nie krótszy jak 1 rok od daty odbioru końcowego robót,</w:t>
      </w:r>
    </w:p>
    <w:p w:rsidR="00B960FB" w:rsidRPr="005A1CA0" w:rsidRDefault="00B960FB" w:rsidP="005A1CA0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before="108" w:after="0" w:line="230" w:lineRule="exact"/>
        <w:ind w:right="14"/>
        <w:jc w:val="both"/>
        <w:rPr>
          <w:rFonts w:ascii="Times New Roman" w:eastAsia="Times New Roman" w:hAnsi="Times New Roman" w:cs="Times New Roman"/>
          <w:spacing w:val="-11"/>
          <w:sz w:val="18"/>
          <w:szCs w:val="18"/>
          <w:lang w:eastAsia="pl-PL"/>
        </w:rPr>
      </w:pPr>
      <w:r w:rsidRPr="005A1CA0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Usunięcie wady lub usterki potwierdza Zamawiający. Stwierdzenie usunięcia wady lub też odmowa takiego stwierdzenia powinna nastąpić nie później niż w terminie 7 dni od daty zawiadomienia Zamawiającego przez udzielającego gwarancji o dokonaniu naprawy. Niedokonanie w wyżej określonym terminie odbioru usunięcia wad przez Zamawiającego będzie </w:t>
      </w:r>
      <w:r w:rsidRPr="005A1CA0">
        <w:rPr>
          <w:rFonts w:ascii="Times New Roman" w:eastAsia="Times New Roman" w:hAnsi="Times New Roman" w:cs="Times New Roman"/>
          <w:sz w:val="18"/>
          <w:szCs w:val="18"/>
          <w:lang w:eastAsia="pl-PL"/>
        </w:rPr>
        <w:t>równoznaczne ze stwierdzeniem ich należytego usunięcia.</w:t>
      </w:r>
    </w:p>
    <w:p w:rsidR="009714CB" w:rsidRPr="00CA3500" w:rsidRDefault="00B960FB" w:rsidP="00CA3500">
      <w:pPr>
        <w:shd w:val="clear" w:color="auto" w:fill="FFFFFF"/>
        <w:tabs>
          <w:tab w:val="left" w:pos="0"/>
        </w:tabs>
        <w:suppressAutoHyphens/>
        <w:spacing w:before="223" w:after="0" w:line="240" w:lineRule="auto"/>
        <w:ind w:firstLine="106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Wykonawca:</w:t>
      </w:r>
      <w:r w:rsidRPr="00B960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      Zamawiający:</w:t>
      </w:r>
    </w:p>
    <w:sectPr w:rsidR="009714CB" w:rsidRPr="00CA3500" w:rsidSect="000F0DFE">
      <w:footerReference w:type="even" r:id="rId8"/>
      <w:footerReference w:type="default" r:id="rId9"/>
      <w:footnotePr>
        <w:pos w:val="beneathText"/>
      </w:footnotePr>
      <w:pgSz w:w="11907" w:h="16840" w:code="9"/>
      <w:pgMar w:top="777" w:right="992" w:bottom="737" w:left="107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A3" w:rsidRDefault="00204CA3">
      <w:pPr>
        <w:spacing w:after="0" w:line="240" w:lineRule="auto"/>
      </w:pPr>
      <w:r>
        <w:separator/>
      </w:r>
    </w:p>
  </w:endnote>
  <w:endnote w:type="continuationSeparator" w:id="0">
    <w:p w:rsidR="00204CA3" w:rsidRDefault="0020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99" w:rsidRDefault="00B960FB" w:rsidP="00426A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7099" w:rsidRDefault="00A17CE2" w:rsidP="009C43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99" w:rsidRDefault="00B960FB" w:rsidP="00426A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7CE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B7099" w:rsidRDefault="00A17CE2" w:rsidP="009C43DD">
    <w:pPr>
      <w:pStyle w:val="Stopka"/>
      <w:ind w:right="360"/>
      <w:jc w:val="right"/>
    </w:pPr>
  </w:p>
  <w:p w:rsidR="001B7099" w:rsidRDefault="00A17C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A3" w:rsidRDefault="00204CA3">
      <w:pPr>
        <w:spacing w:after="0" w:line="240" w:lineRule="auto"/>
      </w:pPr>
      <w:r>
        <w:separator/>
      </w:r>
    </w:p>
  </w:footnote>
  <w:footnote w:type="continuationSeparator" w:id="0">
    <w:p w:rsidR="00204CA3" w:rsidRDefault="0020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FF8840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</w:lvl>
  </w:abstractNum>
  <w:abstractNum w:abstractNumId="2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B7BC3DFA"/>
    <w:name w:val="WW8Num2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F"/>
    <w:multiLevelType w:val="singleLevel"/>
    <w:tmpl w:val="0000000F"/>
    <w:name w:val="WW8Num5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1B"/>
    <w:multiLevelType w:val="multilevel"/>
    <w:tmpl w:val="0000001B"/>
    <w:name w:val="WW8Num125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1DD31D7"/>
    <w:multiLevelType w:val="hybridMultilevel"/>
    <w:tmpl w:val="5E52F2E6"/>
    <w:lvl w:ilvl="0" w:tplc="30C0B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C44D72"/>
    <w:multiLevelType w:val="hybridMultilevel"/>
    <w:tmpl w:val="AFB07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466A8"/>
    <w:multiLevelType w:val="multilevel"/>
    <w:tmpl w:val="BD46A2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Arial" w:eastAsia="MS Mincho" w:hAnsi="Arial"/>
      </w:rPr>
    </w:lvl>
    <w:lvl w:ilvl="1">
      <w:start w:val="100"/>
      <w:numFmt w:val="decimal"/>
      <w:lvlText w:val="%1-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BA413CC"/>
    <w:multiLevelType w:val="hybridMultilevel"/>
    <w:tmpl w:val="542A5064"/>
    <w:lvl w:ilvl="0" w:tplc="00000002">
      <w:start w:val="18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428D1"/>
    <w:multiLevelType w:val="hybridMultilevel"/>
    <w:tmpl w:val="235CF858"/>
    <w:lvl w:ilvl="0" w:tplc="DDB87382">
      <w:numFmt w:val="bullet"/>
      <w:lvlText w:val="-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58833F9"/>
    <w:multiLevelType w:val="hybridMultilevel"/>
    <w:tmpl w:val="A19088A0"/>
    <w:lvl w:ilvl="0" w:tplc="00000002">
      <w:start w:val="18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16401"/>
    <w:multiLevelType w:val="hybridMultilevel"/>
    <w:tmpl w:val="88A21DDC"/>
    <w:lvl w:ilvl="0" w:tplc="BED69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D76168"/>
    <w:multiLevelType w:val="hybridMultilevel"/>
    <w:tmpl w:val="297E2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A77FB"/>
    <w:multiLevelType w:val="singleLevel"/>
    <w:tmpl w:val="4B462AA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FB"/>
    <w:rsid w:val="00204CA3"/>
    <w:rsid w:val="00366450"/>
    <w:rsid w:val="005A1CA0"/>
    <w:rsid w:val="009714CB"/>
    <w:rsid w:val="00A04F30"/>
    <w:rsid w:val="00A17CE2"/>
    <w:rsid w:val="00A612A6"/>
    <w:rsid w:val="00B960FB"/>
    <w:rsid w:val="00C01155"/>
    <w:rsid w:val="00C571F2"/>
    <w:rsid w:val="00CA3500"/>
    <w:rsid w:val="00D14088"/>
    <w:rsid w:val="00DE5E8A"/>
    <w:rsid w:val="00E0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semiHidden/>
    <w:rsid w:val="00B960FB"/>
  </w:style>
  <w:style w:type="paragraph" w:styleId="Stopka">
    <w:name w:val="footer"/>
    <w:basedOn w:val="Normalny"/>
    <w:link w:val="StopkaZnak"/>
    <w:uiPriority w:val="99"/>
    <w:rsid w:val="00B960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960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11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E8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rsid w:val="00E07B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07B0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semiHidden/>
    <w:rsid w:val="00B960FB"/>
  </w:style>
  <w:style w:type="paragraph" w:styleId="Stopka">
    <w:name w:val="footer"/>
    <w:basedOn w:val="Normalny"/>
    <w:link w:val="StopkaZnak"/>
    <w:uiPriority w:val="99"/>
    <w:rsid w:val="00B960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960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11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E8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rsid w:val="00E07B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07B0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2421</Words>
  <Characters>14527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Marcinowice</Company>
  <LinksUpToDate>false</LinksUpToDate>
  <CharactersWithSpaces>16915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Fiedler-Łeńska</dc:creator>
  <cp:lastModifiedBy>Ewa Fiedler-Łeńska</cp:lastModifiedBy>
  <cp:revision>10</cp:revision>
  <cp:lastPrinted>2013-03-26T12:21:00Z</cp:lastPrinted>
  <dcterms:created xsi:type="dcterms:W3CDTF">2013-03-18T07:57:00Z</dcterms:created>
  <dcterms:modified xsi:type="dcterms:W3CDTF">2013-06-18T10:46:00Z</dcterms:modified>
</cp:coreProperties>
</file>